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Schedule of condition</w:t>
      </w:r>
    </w:p>
    <w:p>
      <w:pPr>
        <w:spacing w:after="160"/>
      </w:pPr>
      <w:r>
        <w:rPr>
          <w:b/>
          <w:color w:val="AF4F6E"/>
        </w:rPr>
        <w:t xml:space="preserve">✓  </w:t>
      </w:r>
      <w:r>
        <w:rPr>
          <w:b/>
          <w:color w:val="263D2E"/>
          <w:sz w:val="19"/>
        </w:rPr>
        <w:t>Both sides check and agree this record before the lease is granted or the work starts.</w:t>
      </w:r>
    </w:p>
    <w:tbl>
      <w:tblPr>
        <w:tblW w:type="dxa" w:w="10090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119"/>
        <w:gridCol w:w="2926"/>
        <w:gridCol w:w="2119"/>
        <w:gridCol w:w="2926"/>
      </w:tblGrid>
      <w:tr>
        <w:trPr>
          <w:trHeight w:val="510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Property address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Prepared for</w:t>
            </w:r>
          </w:p>
        </w:tc>
        <w:tc>
          <w:tcPr>
            <w:tcW w:type="dxa" w:w="2926"/>
          </w:tcPr>
          <w:p/>
        </w:tc>
      </w:tr>
      <w:tr>
        <w:trPr>
          <w:trHeight w:val="510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Prepared by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 of inspection</w:t>
            </w:r>
          </w:p>
        </w:tc>
        <w:tc>
          <w:tcPr>
            <w:tcW w:type="dxa" w:w="2926"/>
          </w:tcPr>
          <w:p/>
        </w:tc>
      </w:tr>
      <w:tr>
        <w:trPr>
          <w:trHeight w:val="510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Purpose (lease, party wall or neighbouring works)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Weather on the day</w:t>
            </w:r>
          </w:p>
        </w:tc>
        <w:tc>
          <w:tcPr>
            <w:tcW w:type="dxa" w:w="2926"/>
          </w:tcPr>
          <w:p/>
        </w:tc>
      </w:tr>
      <w:tr>
        <w:trPr>
          <w:trHeight w:val="510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Reference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Photographs taken by</w:t>
            </w:r>
          </w:p>
        </w:tc>
        <w:tc>
          <w:tcPr>
            <w:tcW w:type="dxa" w:w="2926"/>
          </w:tcPr>
          <w:p/>
        </w:tc>
      </w:tr>
    </w:tbl>
    <w:p>
      <w:pPr>
        <w:pStyle w:val="Heading2"/>
      </w:pPr>
      <w:r>
        <w:t>1. Scope and limits of the inspection</w:t>
      </w:r>
    </w:p>
    <w:p>
      <w:pPr>
        <w:spacing w:after="60"/>
      </w:pPr>
      <w:r>
        <w:rPr>
          <w:i/>
          <w:color w:val="4A7A58"/>
          <w:sz w:val="18"/>
        </w:rPr>
        <w:t>Say which parts you inspected and which you couldn't, such as rooms you couldn't enter or furniture you couldn't move, and how you inspected them.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124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2. How to read this schedule</w:t>
      </w:r>
    </w:p>
    <w:p>
      <w:pPr>
        <w:spacing w:after="60"/>
      </w:pPr>
      <w:r>
        <w:rPr>
          <w:i/>
          <w:color w:val="4A7A58"/>
          <w:sz w:val="18"/>
        </w:rPr>
        <w:t xml:space="preserve">Each room is recorded from the ceiling down: ceiling, walls, floor, then windows, doors, joinery and fittings, and services. Left and right are taken facing </w:t>
      </w:r>
      <w:r>
        <w:rPr>
          <w:b/>
          <w:i/>
          <w:color w:val="AF4F6E"/>
          <w:sz w:val="18"/>
        </w:rPr>
        <w:t>{the front of the building}</w:t>
      </w:r>
      <w:r>
        <w:rPr>
          <w:i/>
          <w:color w:val="4A7A58"/>
          <w:sz w:val="18"/>
        </w:rPr>
        <w:t>. Every entry has a photo reference that matches the photo log.</w:t>
      </w:r>
    </w:p>
    <w:p>
      <w:pPr>
        <w:pStyle w:val="Heading1"/>
      </w:pPr>
      <w:r>
        <w:t>3. Room-by-room record</w:t>
      </w:r>
    </w:p>
    <w:p>
      <w:pPr>
        <w:pStyle w:val="Heading2"/>
      </w:pPr>
      <w:r>
        <w:t xml:space="preserve">Room 1: </w:t>
      </w:r>
      <w:r>
        <w:rPr>
          <w:b/>
          <w:color w:val="AF4F6E"/>
        </w:rPr>
        <w:t>{name and location}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737"/>
        <w:gridCol w:w="2041"/>
        <w:gridCol w:w="5613"/>
        <w:gridCol w:w="1701"/>
      </w:tblGrid>
      <w:tr>
        <w:trPr>
          <w:tblHeader w:val="true"/>
        </w:trPr>
        <w:tc>
          <w:tcPr>
            <w:tcW w:type="dxa" w:w="7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Element</w:t>
            </w:r>
          </w:p>
        </w:tc>
        <w:tc>
          <w:tcPr>
            <w:tcW w:type="dxa" w:w="56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Condition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 ref</w:t>
            </w:r>
          </w:p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1.1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Ceiling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1.2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Walls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1.3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Floor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1.4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Windows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1.5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Doors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1.6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Joinery and fittings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1.7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Services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1.8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1.9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</w:tbl>
    <w:p>
      <w:pPr>
        <w:spacing w:after="0" w:line="120" w:lineRule="exact"/>
      </w:pPr>
    </w:p>
    <w:p>
      <w:pPr>
        <w:pStyle w:val="Heading2"/>
      </w:pPr>
      <w:r>
        <w:t xml:space="preserve">Room 2: </w:t>
      </w:r>
      <w:r>
        <w:rPr>
          <w:b/>
          <w:color w:val="AF4F6E"/>
        </w:rPr>
        <w:t>{name and location}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737"/>
        <w:gridCol w:w="2041"/>
        <w:gridCol w:w="5613"/>
        <w:gridCol w:w="1701"/>
      </w:tblGrid>
      <w:tr>
        <w:trPr>
          <w:tblHeader w:val="true"/>
        </w:trPr>
        <w:tc>
          <w:tcPr>
            <w:tcW w:type="dxa" w:w="7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Element</w:t>
            </w:r>
          </w:p>
        </w:tc>
        <w:tc>
          <w:tcPr>
            <w:tcW w:type="dxa" w:w="56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Condition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 ref</w:t>
            </w:r>
          </w:p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2.1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Ceiling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2.2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Walls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2.3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Floor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2.4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Windows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2.5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Doors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2.6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Joinery and fittings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2.7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Services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2.8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2.9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</w:tbl>
    <w:p>
      <w:pPr>
        <w:spacing w:after="0" w:line="120" w:lineRule="exact"/>
      </w:pPr>
    </w:p>
    <w:p>
      <w:pPr>
        <w:pStyle w:val="Heading2"/>
      </w:pPr>
      <w:r>
        <w:t xml:space="preserve">Room 3: </w:t>
      </w:r>
      <w:r>
        <w:rPr>
          <w:b/>
          <w:color w:val="AF4F6E"/>
        </w:rPr>
        <w:t>{name and location}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737"/>
        <w:gridCol w:w="2041"/>
        <w:gridCol w:w="5613"/>
        <w:gridCol w:w="1701"/>
      </w:tblGrid>
      <w:tr>
        <w:trPr>
          <w:tblHeader w:val="true"/>
        </w:trPr>
        <w:tc>
          <w:tcPr>
            <w:tcW w:type="dxa" w:w="7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Element</w:t>
            </w:r>
          </w:p>
        </w:tc>
        <w:tc>
          <w:tcPr>
            <w:tcW w:type="dxa" w:w="56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Condition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 ref</w:t>
            </w:r>
          </w:p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3.1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Ceiling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3.2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Walls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3.3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Floor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3.4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Windows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3.5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Doors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3.6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Joinery and fittings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3.7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Services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3.8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3.9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</w:tbl>
    <w:p>
      <w:pPr>
        <w:spacing w:after="0" w:line="120" w:lineRule="exact"/>
      </w:pPr>
    </w:p>
    <w:p>
      <w:pPr>
        <w:pStyle w:val="Heading2"/>
      </w:pPr>
      <w:r>
        <w:t xml:space="preserve">Room 4: </w:t>
      </w:r>
      <w:r>
        <w:rPr>
          <w:b/>
          <w:color w:val="AF4F6E"/>
        </w:rPr>
        <w:t>{name and location}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737"/>
        <w:gridCol w:w="2041"/>
        <w:gridCol w:w="5613"/>
        <w:gridCol w:w="1701"/>
      </w:tblGrid>
      <w:tr>
        <w:trPr>
          <w:tblHeader w:val="true"/>
        </w:trPr>
        <w:tc>
          <w:tcPr>
            <w:tcW w:type="dxa" w:w="7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Element</w:t>
            </w:r>
          </w:p>
        </w:tc>
        <w:tc>
          <w:tcPr>
            <w:tcW w:type="dxa" w:w="56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Condition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 ref</w:t>
            </w:r>
          </w:p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4.1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Ceiling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4.2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Walls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4.3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Floor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4.4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Windows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4.5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Doors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4.6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Joinery and fittings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4.7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Services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4.8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4.9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</w:tbl>
    <w:p>
      <w:pPr>
        <w:spacing w:after="0" w:line="120" w:lineRule="exact"/>
      </w:pPr>
    </w:p>
    <w:p>
      <w:pPr>
        <w:pStyle w:val="Heading2"/>
      </w:pPr>
      <w:r>
        <w:t xml:space="preserve">Room 5: </w:t>
      </w:r>
      <w:r>
        <w:rPr>
          <w:b/>
          <w:color w:val="AF4F6E"/>
        </w:rPr>
        <w:t>{name and location}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737"/>
        <w:gridCol w:w="2041"/>
        <w:gridCol w:w="5613"/>
        <w:gridCol w:w="1701"/>
      </w:tblGrid>
      <w:tr>
        <w:trPr>
          <w:tblHeader w:val="true"/>
        </w:trPr>
        <w:tc>
          <w:tcPr>
            <w:tcW w:type="dxa" w:w="7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Element</w:t>
            </w:r>
          </w:p>
        </w:tc>
        <w:tc>
          <w:tcPr>
            <w:tcW w:type="dxa" w:w="56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Condition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 ref</w:t>
            </w:r>
          </w:p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5.1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Ceiling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5.2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Walls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5.3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Floor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5.4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Windows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5.5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Doors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5.6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Joinery and fittings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5.7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Services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5.8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5.9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</w:tbl>
    <w:p>
      <w:pPr>
        <w:spacing w:after="0" w:line="120" w:lineRule="exact"/>
      </w:pPr>
    </w:p>
    <w:p>
      <w:pPr>
        <w:pStyle w:val="Heading2"/>
      </w:pPr>
      <w:r>
        <w:t xml:space="preserve">Room 6: </w:t>
      </w:r>
      <w:r>
        <w:rPr>
          <w:b/>
          <w:color w:val="AF4F6E"/>
        </w:rPr>
        <w:t>{name and location}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737"/>
        <w:gridCol w:w="2041"/>
        <w:gridCol w:w="5613"/>
        <w:gridCol w:w="1701"/>
      </w:tblGrid>
      <w:tr>
        <w:trPr>
          <w:tblHeader w:val="true"/>
        </w:trPr>
        <w:tc>
          <w:tcPr>
            <w:tcW w:type="dxa" w:w="7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Element</w:t>
            </w:r>
          </w:p>
        </w:tc>
        <w:tc>
          <w:tcPr>
            <w:tcW w:type="dxa" w:w="56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Condition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 ref</w:t>
            </w:r>
          </w:p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6.1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Ceiling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6.2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Walls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6.3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Floor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6.4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Windows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6.5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Doors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6.6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Joinery and fittings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6.7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Services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6.8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6.9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</w:tbl>
    <w:p>
      <w:pPr>
        <w:spacing w:after="0" w:line="120" w:lineRule="exact"/>
      </w:pPr>
    </w:p>
    <w:p>
      <w:pPr>
        <w:pStyle w:val="Heading1"/>
      </w:pPr>
      <w:r>
        <w:t>4. External areas</w:t>
      </w:r>
    </w:p>
    <w:p>
      <w:pPr>
        <w:spacing w:after="60"/>
      </w:pPr>
      <w:r>
        <w:rPr>
          <w:i/>
          <w:color w:val="4A7A58"/>
          <w:sz w:val="18"/>
        </w:rPr>
        <w:t>Only if they could be affected: elevations, boundary walls, fences, paving and planting.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737"/>
        <w:gridCol w:w="2041"/>
        <w:gridCol w:w="5613"/>
        <w:gridCol w:w="1701"/>
      </w:tblGrid>
      <w:tr>
        <w:trPr>
          <w:tblHeader w:val="true"/>
        </w:trPr>
        <w:tc>
          <w:tcPr>
            <w:tcW w:type="dxa" w:w="7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Element</w:t>
            </w:r>
          </w:p>
        </w:tc>
        <w:tc>
          <w:tcPr>
            <w:tcW w:type="dxa" w:w="56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Condition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 ref</w:t>
            </w:r>
          </w:p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E.1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Front elevation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E.2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Rear elevation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E.3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Boundary walls and fences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E.4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Paving and planting</w:t>
            </w:r>
          </w:p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  <w:tr>
        <w:trPr>
          <w:trHeight w:val="680" w:hRule="atLeast"/>
        </w:trPr>
        <w:tc>
          <w:tcPr>
            <w:tcW w:type="dxa" w:w="73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E.5</w:t>
            </w:r>
          </w:p>
        </w:tc>
        <w:tc>
          <w:tcPr>
            <w:tcW w:type="dxa" w:w="2041"/>
          </w:tcPr>
          <w:p/>
        </w:tc>
        <w:tc>
          <w:tcPr>
            <w:tcW w:type="dxa" w:w="5613"/>
          </w:tcPr>
          <w:p/>
        </w:tc>
        <w:tc>
          <w:tcPr>
            <w:tcW w:type="dxa" w:w="1701"/>
          </w:tcPr>
          <w:p/>
        </w:tc>
      </w:tr>
    </w:tbl>
    <w:p>
      <w:pPr>
        <w:pStyle w:val="Heading1"/>
        <w:pageBreakBefore/>
      </w:pPr>
      <w:r>
        <w:t>5. Photo log</w:t>
      </w:r>
    </w:p>
    <w:p>
      <w:pPr>
        <w:spacing w:after="60"/>
      </w:pPr>
      <w:r>
        <w:rPr>
          <w:i/>
          <w:color w:val="4A7A58"/>
          <w:sz w:val="18"/>
        </w:rPr>
        <w:t>One line for every photo. Keep the originals, with their dates, alongside this schedule.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247"/>
        <w:gridCol w:w="2268"/>
        <w:gridCol w:w="4762"/>
        <w:gridCol w:w="1814"/>
      </w:tblGrid>
      <w:tr>
        <w:trPr>
          <w:tblHeader w:val="true"/>
        </w:trPr>
        <w:tc>
          <w:tcPr>
            <w:tcW w:type="dxa" w:w="124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 ref</w:t>
            </w:r>
          </w:p>
        </w:tc>
        <w:tc>
          <w:tcPr>
            <w:tcW w:type="dxa" w:w="226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Room or area</w:t>
            </w:r>
          </w:p>
        </w:tc>
        <w:tc>
          <w:tcPr>
            <w:tcW w:type="dxa" w:w="476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What it shows</w:t>
            </w:r>
          </w:p>
        </w:tc>
        <w:tc>
          <w:tcPr>
            <w:tcW w:type="dxa" w:w="181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 and time</w:t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  <w:tr>
        <w:trPr>
          <w:trHeight w:val="454" w:hRule="atLeast"/>
        </w:trPr>
        <w:tc>
          <w:tcPr>
            <w:tcW w:type="dxa" w:w="1247"/>
          </w:tcPr>
          <w:p/>
        </w:tc>
        <w:tc>
          <w:tcPr>
            <w:tcW w:type="dxa" w:w="2268"/>
          </w:tcPr>
          <w:p/>
        </w:tc>
        <w:tc>
          <w:tcPr>
            <w:tcW w:type="dxa" w:w="4762"/>
          </w:tcPr>
          <w:p/>
        </w:tc>
        <w:tc>
          <w:tcPr>
            <w:tcW w:type="dxa" w:w="1814"/>
          </w:tcPr>
          <w:p/>
        </w:tc>
      </w:tr>
    </w:tbl>
    <w:p>
      <w:pPr>
        <w:pStyle w:val="Heading1"/>
      </w:pPr>
      <w:r>
        <w:t>6. Agreement</w:t>
      </w:r>
    </w:p>
    <w:p>
      <w:pPr>
        <w:spacing w:after="60"/>
      </w:pPr>
      <w:r>
        <w:rPr>
          <w:i/>
          <w:color w:val="4A7A58"/>
          <w:sz w:val="18"/>
        </w:rPr>
        <w:t>Sign once both sides have checked the schedule and the photos and agree they're an accurate record.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2494"/>
        <w:gridCol w:w="2608"/>
        <w:gridCol w:w="1701"/>
      </w:tblGrid>
      <w:tr>
        <w:trPr>
          <w:tblHeader w:val="true"/>
        </w:trPr>
        <w:tc>
          <w:tcPr>
            <w:tcW w:type="dxa" w:w="3288"/>
            <w:shd w:val="clear" w:color="auto" w:fill="E0EEE2"/>
          </w:tcPr>
          <w:p>
            <w:pPr>
              <w:spacing w:after="0"/>
            </w:pPr>
          </w:p>
        </w:tc>
        <w:tc>
          <w:tcPr>
            <w:tcW w:type="dxa" w:w="249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260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737" w:hRule="atLeast"/>
        </w:trPr>
        <w:tc>
          <w:tcPr>
            <w:tcW w:type="dxa" w:w="3288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Prepared by</w:t>
            </w:r>
          </w:p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737" w:hRule="atLeast"/>
        </w:trPr>
        <w:tc>
          <w:tcPr>
            <w:tcW w:type="dxa" w:w="3288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Agreed for the landlord or adjoining owner</w:t>
            </w:r>
          </w:p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737" w:hRule="atLeast"/>
        </w:trPr>
        <w:tc>
          <w:tcPr>
            <w:tcW w:type="dxa" w:w="3288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Agreed for the tenant or building owner</w:t>
            </w:r>
          </w:p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7A58"/>
        <w:sz w:val="15"/>
      </w:rPr>
      <w:t xml:space="preserve">Schedule of condition  ·  Site Clerk free template  ·  Page </w:t>
    </w:r>
    <w:fldSimple w:instr="PAGE">
      <w:r>
        <w:rPr>
          <w:sz w:val="15"/>
        </w:rPr>
        <w:t>1</w:t>
      </w:r>
    </w:fldSimple>
    <w:r>
      <w:rPr>
        <w:color w:val="4A7A58"/>
        <w:sz w:val="15"/>
      </w:rPr>
      <w:t xml:space="preserve"> of </w:t>
    </w:r>
    <w:fldSimple w:instr="NUMPAGES">
      <w:r>
        <w:rPr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 w:eastAsia="Arial" w:cs="Arial"/>
      <w:color w:val="1F2A2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263D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20"/>
      <w:outlineLvl w:val="1"/>
    </w:pPr>
    <w:rPr>
      <w:rFonts w:ascii="Arial" w:hAnsi="Arial" w:eastAsia="Arial" w:cs="Arial"/>
      <w:b/>
      <w:bCs/>
      <w:color w:val="263D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eastAsia="Arial" w:cs="Arial"/>
      <w:b w:val="0"/>
      <w:color w:val="263D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1F2A2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of condition</dc:title>
  <dc:subject/>
  <dc:creator>Site Clerk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